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AA1" w:rsidRPr="005A7AA1" w:rsidRDefault="005A7AA1" w:rsidP="005A7AA1">
      <w:pPr>
        <w:spacing w:after="0" w:line="240" w:lineRule="auto"/>
        <w:rPr>
          <w:rFonts w:ascii="Times New Roman" w:eastAsia="Times New Roman" w:hAnsi="Times New Roman" w:cs="Times New Roman"/>
          <w:sz w:val="24"/>
          <w:szCs w:val="24"/>
          <w:lang w:eastAsia="en-IE"/>
        </w:rPr>
      </w:pPr>
      <w:r w:rsidRPr="005A7AA1">
        <w:rPr>
          <w:rFonts w:ascii="Times New Roman" w:eastAsia="Times New Roman" w:hAnsi="Times New Roman" w:cs="Times New Roman"/>
          <w:sz w:val="24"/>
          <w:szCs w:val="24"/>
          <w:lang w:eastAsia="en-IE"/>
        </w:rPr>
        <w:t>Hi!</w:t>
      </w:r>
    </w:p>
    <w:p w:rsidR="005A7AA1" w:rsidRPr="005A7AA1" w:rsidRDefault="005A7AA1" w:rsidP="005A7AA1">
      <w:pPr>
        <w:spacing w:after="0" w:line="240" w:lineRule="auto"/>
        <w:rPr>
          <w:rFonts w:ascii="Times New Roman" w:eastAsia="Times New Roman" w:hAnsi="Times New Roman" w:cs="Times New Roman"/>
          <w:sz w:val="24"/>
          <w:szCs w:val="24"/>
          <w:lang w:eastAsia="en-IE"/>
        </w:rPr>
      </w:pPr>
      <w:r w:rsidRPr="005A7AA1">
        <w:rPr>
          <w:rFonts w:ascii="Times New Roman" w:eastAsia="Times New Roman" w:hAnsi="Times New Roman" w:cs="Times New Roman"/>
          <w:sz w:val="24"/>
          <w:szCs w:val="24"/>
          <w:lang w:eastAsia="en-IE"/>
        </w:rPr>
        <w:t>Not sure how you guys manage checking if STCs were paid in your practice. In ours Practice Manager was doing cross check STC module in HealthOne against pink sheets that she was printing out. I came up with a way that will reduce half day of work to 5-10 minutes - depending how quickly you can copy and paste!</w:t>
      </w:r>
    </w:p>
    <w:p w:rsidR="005A7AA1" w:rsidRPr="005A7AA1" w:rsidRDefault="005A7AA1" w:rsidP="005A7AA1">
      <w:pPr>
        <w:spacing w:after="0" w:line="240" w:lineRule="auto"/>
        <w:rPr>
          <w:rFonts w:ascii="Times New Roman" w:eastAsia="Times New Roman" w:hAnsi="Times New Roman" w:cs="Times New Roman"/>
          <w:sz w:val="24"/>
          <w:szCs w:val="24"/>
          <w:lang w:eastAsia="en-IE"/>
        </w:rPr>
      </w:pPr>
    </w:p>
    <w:p w:rsidR="005A7AA1" w:rsidRPr="005A7AA1" w:rsidRDefault="005A7AA1" w:rsidP="005A7AA1">
      <w:pPr>
        <w:spacing w:after="0" w:line="240" w:lineRule="auto"/>
        <w:rPr>
          <w:rFonts w:ascii="Times New Roman" w:eastAsia="Times New Roman" w:hAnsi="Times New Roman" w:cs="Times New Roman"/>
          <w:sz w:val="24"/>
          <w:szCs w:val="24"/>
          <w:lang w:eastAsia="en-IE"/>
        </w:rPr>
      </w:pPr>
      <w:r w:rsidRPr="005A7AA1">
        <w:rPr>
          <w:rFonts w:ascii="Times New Roman" w:eastAsia="Times New Roman" w:hAnsi="Times New Roman" w:cs="Times New Roman"/>
          <w:sz w:val="24"/>
          <w:szCs w:val="24"/>
          <w:lang w:eastAsia="en-IE"/>
        </w:rPr>
        <w:t>Anyway, here we go:</w:t>
      </w:r>
    </w:p>
    <w:p w:rsidR="005A7AA1" w:rsidRPr="005A7AA1" w:rsidRDefault="005A7AA1" w:rsidP="005A7AA1">
      <w:pPr>
        <w:spacing w:after="0" w:line="240" w:lineRule="auto"/>
        <w:rPr>
          <w:rFonts w:ascii="Times New Roman" w:eastAsia="Times New Roman" w:hAnsi="Times New Roman" w:cs="Times New Roman"/>
          <w:sz w:val="24"/>
          <w:szCs w:val="24"/>
          <w:lang w:eastAsia="en-IE"/>
        </w:rPr>
      </w:pPr>
      <w:r w:rsidRPr="005A7AA1">
        <w:rPr>
          <w:rFonts w:ascii="Times New Roman" w:eastAsia="Times New Roman" w:hAnsi="Times New Roman" w:cs="Times New Roman"/>
          <w:sz w:val="24"/>
          <w:szCs w:val="24"/>
          <w:lang w:eastAsia="en-IE"/>
        </w:rPr>
        <w:t>Open STC summary for month in question (usually you would do it for full month) and export to Excel:</w:t>
      </w:r>
    </w:p>
    <w:p w:rsidR="005A7AA1" w:rsidRPr="005A7AA1" w:rsidRDefault="005A7AA1" w:rsidP="005A7AA1">
      <w:pPr>
        <w:spacing w:after="0" w:line="240" w:lineRule="auto"/>
        <w:rPr>
          <w:rFonts w:ascii="Times New Roman" w:eastAsia="Times New Roman" w:hAnsi="Times New Roman" w:cs="Times New Roman"/>
          <w:sz w:val="24"/>
          <w:szCs w:val="24"/>
          <w:lang w:eastAsia="en-IE"/>
        </w:rPr>
      </w:pPr>
      <w:r w:rsidRPr="005A7AA1">
        <w:rPr>
          <w:noProof/>
        </w:rPr>
        <w:drawing>
          <wp:inline distT="0" distB="0" distL="0" distR="0">
            <wp:extent cx="3430905" cy="3716020"/>
            <wp:effectExtent l="0" t="0" r="0" b="0"/>
            <wp:docPr id="5" name="Picture 5" descr="C:\Users\gpszk\AppData\Local\Microsoft\Windows\INetCache\Content.MSO\5EED59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pszk\AppData\Local\Microsoft\Windows\INetCache\Content.MSO\5EED595A.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30905" cy="3716020"/>
                    </a:xfrm>
                    <a:prstGeom prst="rect">
                      <a:avLst/>
                    </a:prstGeom>
                    <a:noFill/>
                    <a:ln>
                      <a:noFill/>
                    </a:ln>
                  </pic:spPr>
                </pic:pic>
              </a:graphicData>
            </a:graphic>
          </wp:inline>
        </w:drawing>
      </w:r>
    </w:p>
    <w:p w:rsidR="005A7AA1" w:rsidRPr="005A7AA1" w:rsidRDefault="005A7AA1" w:rsidP="005A7AA1">
      <w:pPr>
        <w:spacing w:after="0" w:line="240" w:lineRule="auto"/>
        <w:rPr>
          <w:rFonts w:ascii="Arial" w:eastAsia="Times New Roman" w:hAnsi="Arial" w:cs="Arial"/>
          <w:sz w:val="21"/>
          <w:szCs w:val="21"/>
          <w:lang w:eastAsia="en-IE"/>
        </w:rPr>
      </w:pPr>
    </w:p>
    <w:p w:rsidR="005A7AA1" w:rsidRPr="005A7AA1" w:rsidRDefault="005A7AA1" w:rsidP="005A7AA1">
      <w:pPr>
        <w:spacing w:after="0" w:line="240" w:lineRule="auto"/>
        <w:rPr>
          <w:rFonts w:ascii="Arial" w:eastAsia="Times New Roman" w:hAnsi="Arial" w:cs="Arial"/>
          <w:sz w:val="21"/>
          <w:szCs w:val="21"/>
          <w:lang w:eastAsia="en-IE"/>
        </w:rPr>
      </w:pPr>
      <w:r w:rsidRPr="005A7AA1">
        <w:rPr>
          <w:rFonts w:ascii="Arial" w:eastAsia="Times New Roman" w:hAnsi="Arial" w:cs="Arial"/>
          <w:sz w:val="21"/>
          <w:szCs w:val="21"/>
          <w:lang w:eastAsia="en-IE"/>
        </w:rPr>
        <w:t xml:space="preserve">Open your pink sheets and copy + paste all STC payment confirmations to </w:t>
      </w:r>
      <w:r w:rsidRPr="005A7AA1">
        <w:rPr>
          <w:rFonts w:ascii="Arial" w:eastAsia="Times New Roman" w:hAnsi="Arial" w:cs="Arial"/>
          <w:b/>
          <w:bCs/>
          <w:sz w:val="21"/>
          <w:szCs w:val="21"/>
          <w:u w:val="single"/>
          <w:lang w:eastAsia="en-IE"/>
        </w:rPr>
        <w:t>cell P2 only</w:t>
      </w:r>
      <w:r w:rsidRPr="005A7AA1">
        <w:rPr>
          <w:rFonts w:ascii="Arial" w:eastAsia="Times New Roman" w:hAnsi="Arial" w:cs="Arial"/>
          <w:sz w:val="21"/>
          <w:szCs w:val="21"/>
          <w:lang w:eastAsia="en-IE"/>
        </w:rPr>
        <w:t xml:space="preserve"> (for purpose of below formula it has the be the one). For that to work you click into this cell before you do </w:t>
      </w:r>
      <w:proofErr w:type="spellStart"/>
      <w:r w:rsidRPr="005A7AA1">
        <w:rPr>
          <w:rFonts w:ascii="Arial" w:eastAsia="Times New Roman" w:hAnsi="Arial" w:cs="Arial"/>
          <w:sz w:val="21"/>
          <w:szCs w:val="21"/>
          <w:lang w:eastAsia="en-IE"/>
        </w:rPr>
        <w:t>ctrl+v</w:t>
      </w:r>
      <w:proofErr w:type="spellEnd"/>
      <w:r w:rsidRPr="005A7AA1">
        <w:rPr>
          <w:rFonts w:ascii="Arial" w:eastAsia="Times New Roman" w:hAnsi="Arial" w:cs="Arial"/>
          <w:sz w:val="21"/>
          <w:szCs w:val="21"/>
          <w:lang w:eastAsia="en-IE"/>
        </w:rPr>
        <w:t xml:space="preserve"> (paste). It will not work if the pasted data will spread all over column P. Just one cell!</w:t>
      </w:r>
    </w:p>
    <w:p w:rsidR="005A7AA1" w:rsidRPr="005A7AA1" w:rsidRDefault="005A7AA1" w:rsidP="005A7AA1">
      <w:pPr>
        <w:spacing w:after="0" w:line="240" w:lineRule="auto"/>
        <w:rPr>
          <w:rFonts w:ascii="Arial" w:eastAsia="Times New Roman" w:hAnsi="Arial" w:cs="Arial"/>
          <w:sz w:val="21"/>
          <w:szCs w:val="21"/>
          <w:lang w:eastAsia="en-IE"/>
        </w:rPr>
      </w:pPr>
      <w:r w:rsidRPr="005A7AA1">
        <w:rPr>
          <w:noProof/>
        </w:rPr>
        <w:drawing>
          <wp:inline distT="0" distB="0" distL="0" distR="0">
            <wp:extent cx="5222875" cy="1346200"/>
            <wp:effectExtent l="0" t="0" r="0" b="6350"/>
            <wp:docPr id="4" name="Picture 4" descr="C:\Users\gpszk\AppData\Local\Microsoft\Windows\INetCache\Content.MSO\9895BA7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pszk\AppData\Local\Microsoft\Windows\INetCache\Content.MSO\9895BA78.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22875" cy="1346200"/>
                    </a:xfrm>
                    <a:prstGeom prst="rect">
                      <a:avLst/>
                    </a:prstGeom>
                    <a:noFill/>
                    <a:ln>
                      <a:noFill/>
                    </a:ln>
                  </pic:spPr>
                </pic:pic>
              </a:graphicData>
            </a:graphic>
          </wp:inline>
        </w:drawing>
      </w:r>
    </w:p>
    <w:p w:rsidR="005A7AA1" w:rsidRPr="005A7AA1" w:rsidRDefault="005A7AA1" w:rsidP="005A7AA1">
      <w:pPr>
        <w:spacing w:after="0" w:line="240" w:lineRule="auto"/>
        <w:rPr>
          <w:rFonts w:ascii="Arial" w:eastAsia="Times New Roman" w:hAnsi="Arial" w:cs="Arial"/>
          <w:sz w:val="21"/>
          <w:szCs w:val="21"/>
          <w:lang w:eastAsia="en-IE"/>
        </w:rPr>
      </w:pPr>
    </w:p>
    <w:p w:rsidR="005A7AA1" w:rsidRPr="005A7AA1" w:rsidRDefault="005A7AA1" w:rsidP="005A7AA1">
      <w:pPr>
        <w:spacing w:after="0" w:line="240" w:lineRule="auto"/>
        <w:rPr>
          <w:rFonts w:ascii="Arial" w:eastAsia="Times New Roman" w:hAnsi="Arial" w:cs="Arial"/>
          <w:sz w:val="21"/>
          <w:szCs w:val="21"/>
          <w:lang w:eastAsia="en-IE"/>
        </w:rPr>
      </w:pPr>
      <w:r w:rsidRPr="005A7AA1">
        <w:rPr>
          <w:rFonts w:ascii="Arial" w:eastAsia="Times New Roman" w:hAnsi="Arial" w:cs="Arial"/>
          <w:sz w:val="21"/>
          <w:szCs w:val="21"/>
          <w:lang w:eastAsia="en-IE"/>
        </w:rPr>
        <w:t>Do it for each GMS panel, all into the same cell. Do not worry if you copy and paste some headings / other rubbish into it - it is not relevant as long as all claim numbers from pink sheets are in cell P2.</w:t>
      </w:r>
    </w:p>
    <w:p w:rsidR="005A7AA1" w:rsidRPr="005A7AA1" w:rsidRDefault="005A7AA1" w:rsidP="005A7AA1">
      <w:pPr>
        <w:spacing w:after="0" w:line="240" w:lineRule="auto"/>
        <w:rPr>
          <w:rFonts w:ascii="Arial" w:eastAsia="Times New Roman" w:hAnsi="Arial" w:cs="Arial"/>
          <w:sz w:val="21"/>
          <w:szCs w:val="21"/>
          <w:lang w:eastAsia="en-IE"/>
        </w:rPr>
      </w:pPr>
    </w:p>
    <w:p w:rsidR="005A7AA1" w:rsidRPr="005A7AA1" w:rsidRDefault="005A7AA1" w:rsidP="005A7AA1">
      <w:pPr>
        <w:spacing w:after="0" w:line="240" w:lineRule="auto"/>
        <w:rPr>
          <w:rFonts w:ascii="Arial" w:eastAsia="Times New Roman" w:hAnsi="Arial" w:cs="Arial"/>
          <w:sz w:val="21"/>
          <w:szCs w:val="21"/>
          <w:lang w:eastAsia="en-IE"/>
        </w:rPr>
      </w:pPr>
      <w:r w:rsidRPr="005A7AA1">
        <w:rPr>
          <w:rFonts w:ascii="Arial" w:eastAsia="Times New Roman" w:hAnsi="Arial" w:cs="Arial"/>
          <w:sz w:val="21"/>
          <w:szCs w:val="21"/>
          <w:lang w:eastAsia="en-IE"/>
        </w:rPr>
        <w:t>Then copy and paste this code into cell A2:</w:t>
      </w:r>
    </w:p>
    <w:p w:rsidR="005A7AA1" w:rsidRPr="005A7AA1" w:rsidRDefault="005A7AA1" w:rsidP="005A7AA1">
      <w:pPr>
        <w:spacing w:after="0" w:line="240" w:lineRule="auto"/>
        <w:rPr>
          <w:rFonts w:ascii="Arial" w:eastAsia="Times New Roman" w:hAnsi="Arial" w:cs="Arial"/>
          <w:sz w:val="21"/>
          <w:szCs w:val="21"/>
          <w:lang w:eastAsia="en-IE"/>
        </w:rPr>
      </w:pPr>
      <w:r w:rsidRPr="005A7AA1">
        <w:rPr>
          <w:rFonts w:ascii="Arial" w:eastAsia="Times New Roman" w:hAnsi="Arial" w:cs="Arial"/>
          <w:b/>
          <w:bCs/>
          <w:sz w:val="21"/>
          <w:szCs w:val="21"/>
          <w:lang w:eastAsia="en-IE"/>
        </w:rPr>
        <w:t>=ISNUMBER(SEARCH(H</w:t>
      </w:r>
      <w:proofErr w:type="gramStart"/>
      <w:r w:rsidRPr="005A7AA1">
        <w:rPr>
          <w:rFonts w:ascii="Arial" w:eastAsia="Times New Roman" w:hAnsi="Arial" w:cs="Arial"/>
          <w:b/>
          <w:bCs/>
          <w:sz w:val="21"/>
          <w:szCs w:val="21"/>
          <w:lang w:eastAsia="en-IE"/>
        </w:rPr>
        <w:t>2,$</w:t>
      </w:r>
      <w:proofErr w:type="gramEnd"/>
      <w:r w:rsidRPr="005A7AA1">
        <w:rPr>
          <w:rFonts w:ascii="Arial" w:eastAsia="Times New Roman" w:hAnsi="Arial" w:cs="Arial"/>
          <w:b/>
          <w:bCs/>
          <w:sz w:val="21"/>
          <w:szCs w:val="21"/>
          <w:lang w:eastAsia="en-IE"/>
        </w:rPr>
        <w:t>P$2))</w:t>
      </w:r>
    </w:p>
    <w:p w:rsidR="005A7AA1" w:rsidRPr="005A7AA1" w:rsidRDefault="005A7AA1" w:rsidP="005A7AA1">
      <w:pPr>
        <w:spacing w:after="0" w:line="240" w:lineRule="auto"/>
        <w:rPr>
          <w:rFonts w:ascii="Arial" w:eastAsia="Times New Roman" w:hAnsi="Arial" w:cs="Arial"/>
          <w:sz w:val="21"/>
          <w:szCs w:val="21"/>
          <w:lang w:eastAsia="en-IE"/>
        </w:rPr>
      </w:pPr>
    </w:p>
    <w:p w:rsidR="005A7AA1" w:rsidRPr="005A7AA1" w:rsidRDefault="005A7AA1" w:rsidP="005A7AA1">
      <w:pPr>
        <w:spacing w:after="0" w:line="240" w:lineRule="auto"/>
        <w:rPr>
          <w:rFonts w:ascii="Arial" w:eastAsia="Times New Roman" w:hAnsi="Arial" w:cs="Arial"/>
          <w:sz w:val="21"/>
          <w:szCs w:val="21"/>
          <w:lang w:eastAsia="en-IE"/>
        </w:rPr>
      </w:pPr>
      <w:r w:rsidRPr="005A7AA1">
        <w:rPr>
          <w:rFonts w:ascii="Arial" w:eastAsia="Times New Roman" w:hAnsi="Arial" w:cs="Arial"/>
          <w:sz w:val="21"/>
          <w:szCs w:val="21"/>
          <w:lang w:eastAsia="en-IE"/>
        </w:rPr>
        <w:t xml:space="preserve">Then grab this rectangle with left mouse button and drag it all way down your list until last entry. </w:t>
      </w:r>
    </w:p>
    <w:p w:rsidR="005A7AA1" w:rsidRPr="005A7AA1" w:rsidRDefault="005A7AA1" w:rsidP="005A7AA1">
      <w:pPr>
        <w:spacing w:after="0" w:line="240" w:lineRule="auto"/>
        <w:rPr>
          <w:rFonts w:ascii="Arial" w:eastAsia="Times New Roman" w:hAnsi="Arial" w:cs="Arial"/>
          <w:sz w:val="21"/>
          <w:szCs w:val="21"/>
          <w:lang w:eastAsia="en-IE"/>
        </w:rPr>
      </w:pPr>
      <w:r w:rsidRPr="005A7AA1">
        <w:rPr>
          <w:noProof/>
        </w:rPr>
        <w:lastRenderedPageBreak/>
        <w:drawing>
          <wp:inline distT="0" distB="0" distL="0" distR="0">
            <wp:extent cx="1082675" cy="768350"/>
            <wp:effectExtent l="0" t="0" r="3175" b="0"/>
            <wp:docPr id="3" name="Picture 3" descr="C:\Users\gpszk\AppData\Local\Microsoft\Windows\INetCache\Content.MSO\1C349F4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pszk\AppData\Local\Microsoft\Windows\INetCache\Content.MSO\1C349F46.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2675" cy="768350"/>
                    </a:xfrm>
                    <a:prstGeom prst="rect">
                      <a:avLst/>
                    </a:prstGeom>
                    <a:noFill/>
                    <a:ln>
                      <a:noFill/>
                    </a:ln>
                  </pic:spPr>
                </pic:pic>
              </a:graphicData>
            </a:graphic>
          </wp:inline>
        </w:drawing>
      </w:r>
    </w:p>
    <w:p w:rsidR="005A7AA1" w:rsidRPr="005A7AA1" w:rsidRDefault="005A7AA1" w:rsidP="005A7AA1">
      <w:pPr>
        <w:spacing w:after="0" w:line="240" w:lineRule="auto"/>
        <w:rPr>
          <w:rFonts w:ascii="Arial" w:eastAsia="Times New Roman" w:hAnsi="Arial" w:cs="Arial"/>
          <w:sz w:val="21"/>
          <w:szCs w:val="21"/>
          <w:lang w:eastAsia="en-IE"/>
        </w:rPr>
      </w:pPr>
    </w:p>
    <w:p w:rsidR="005A7AA1" w:rsidRPr="005A7AA1" w:rsidRDefault="005A7AA1" w:rsidP="005A7AA1">
      <w:pPr>
        <w:spacing w:after="0" w:line="240" w:lineRule="auto"/>
        <w:rPr>
          <w:rFonts w:ascii="Arial" w:eastAsia="Times New Roman" w:hAnsi="Arial" w:cs="Arial"/>
          <w:sz w:val="21"/>
          <w:szCs w:val="21"/>
          <w:lang w:eastAsia="en-IE"/>
        </w:rPr>
      </w:pPr>
      <w:r w:rsidRPr="005A7AA1">
        <w:rPr>
          <w:rFonts w:ascii="Arial" w:eastAsia="Times New Roman" w:hAnsi="Arial" w:cs="Arial"/>
          <w:sz w:val="21"/>
          <w:szCs w:val="21"/>
          <w:lang w:eastAsia="en-IE"/>
        </w:rPr>
        <w:t xml:space="preserve">What it will do: in each row the claim number is saved in column H. It will check if this number is present in long string of text we put to cell P2. If it is present, formula will return value "TRUE". If it is not (ergo claim not paid) it will return "FALSE". </w:t>
      </w:r>
    </w:p>
    <w:p w:rsidR="005A7AA1" w:rsidRPr="005A7AA1" w:rsidRDefault="005A7AA1" w:rsidP="005A7AA1">
      <w:pPr>
        <w:spacing w:after="0" w:line="240" w:lineRule="auto"/>
        <w:rPr>
          <w:rFonts w:ascii="Arial" w:eastAsia="Times New Roman" w:hAnsi="Arial" w:cs="Arial"/>
          <w:sz w:val="21"/>
          <w:szCs w:val="21"/>
          <w:lang w:eastAsia="en-IE"/>
        </w:rPr>
      </w:pPr>
    </w:p>
    <w:p w:rsidR="005A7AA1" w:rsidRPr="005A7AA1" w:rsidRDefault="005A7AA1" w:rsidP="005A7AA1">
      <w:pPr>
        <w:spacing w:after="0" w:line="240" w:lineRule="auto"/>
        <w:rPr>
          <w:rFonts w:ascii="Arial" w:eastAsia="Times New Roman" w:hAnsi="Arial" w:cs="Arial"/>
          <w:sz w:val="21"/>
          <w:szCs w:val="21"/>
          <w:lang w:eastAsia="en-IE"/>
        </w:rPr>
      </w:pPr>
      <w:r w:rsidRPr="005A7AA1">
        <w:rPr>
          <w:rFonts w:ascii="Arial" w:eastAsia="Times New Roman" w:hAnsi="Arial" w:cs="Arial"/>
          <w:sz w:val="21"/>
          <w:szCs w:val="21"/>
          <w:lang w:eastAsia="en-IE"/>
        </w:rPr>
        <w:t>Then you can turn on filter:</w:t>
      </w:r>
    </w:p>
    <w:p w:rsidR="005A7AA1" w:rsidRPr="005A7AA1" w:rsidRDefault="005A7AA1" w:rsidP="005A7AA1">
      <w:pPr>
        <w:spacing w:after="0" w:line="240" w:lineRule="auto"/>
        <w:rPr>
          <w:rFonts w:ascii="Arial" w:eastAsia="Times New Roman" w:hAnsi="Arial" w:cs="Arial"/>
          <w:sz w:val="21"/>
          <w:szCs w:val="21"/>
          <w:lang w:eastAsia="en-IE"/>
        </w:rPr>
      </w:pPr>
      <w:r w:rsidRPr="005A7AA1">
        <w:rPr>
          <w:noProof/>
        </w:rPr>
        <w:drawing>
          <wp:inline distT="0" distB="0" distL="0" distR="0">
            <wp:extent cx="1880235" cy="1323975"/>
            <wp:effectExtent l="0" t="0" r="5715" b="9525"/>
            <wp:docPr id="2" name="Picture 2" descr="C:\Users\gpszk\AppData\Local\Microsoft\Windows\INetCache\Content.MSO\A963B34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pszk\AppData\Local\Microsoft\Windows\INetCache\Content.MSO\A963B344.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80235" cy="1323975"/>
                    </a:xfrm>
                    <a:prstGeom prst="rect">
                      <a:avLst/>
                    </a:prstGeom>
                    <a:noFill/>
                    <a:ln>
                      <a:noFill/>
                    </a:ln>
                  </pic:spPr>
                </pic:pic>
              </a:graphicData>
            </a:graphic>
          </wp:inline>
        </w:drawing>
      </w:r>
    </w:p>
    <w:p w:rsidR="005A7AA1" w:rsidRPr="005A7AA1" w:rsidRDefault="005A7AA1" w:rsidP="005A7AA1">
      <w:pPr>
        <w:spacing w:after="0" w:line="240" w:lineRule="auto"/>
        <w:rPr>
          <w:rFonts w:ascii="Arial" w:eastAsia="Times New Roman" w:hAnsi="Arial" w:cs="Arial"/>
          <w:sz w:val="21"/>
          <w:szCs w:val="21"/>
          <w:lang w:eastAsia="en-IE"/>
        </w:rPr>
      </w:pPr>
      <w:r w:rsidRPr="005A7AA1">
        <w:rPr>
          <w:rFonts w:ascii="Arial" w:eastAsia="Times New Roman" w:hAnsi="Arial" w:cs="Arial"/>
          <w:sz w:val="21"/>
          <w:szCs w:val="21"/>
          <w:lang w:eastAsia="en-IE"/>
        </w:rPr>
        <w:t>and ask Excel to show you only rows with value FALSE to chase those claims:</w:t>
      </w:r>
    </w:p>
    <w:p w:rsidR="005A7AA1" w:rsidRPr="005A7AA1" w:rsidRDefault="005A7AA1" w:rsidP="005A7AA1">
      <w:pPr>
        <w:spacing w:after="0" w:line="240" w:lineRule="auto"/>
        <w:rPr>
          <w:rFonts w:ascii="Arial" w:eastAsia="Times New Roman" w:hAnsi="Arial" w:cs="Arial"/>
          <w:sz w:val="21"/>
          <w:szCs w:val="21"/>
          <w:lang w:eastAsia="en-IE"/>
        </w:rPr>
      </w:pPr>
      <w:r w:rsidRPr="005A7AA1">
        <w:rPr>
          <w:noProof/>
        </w:rPr>
        <w:drawing>
          <wp:inline distT="0" distB="0" distL="0" distR="0">
            <wp:extent cx="2531110" cy="4535170"/>
            <wp:effectExtent l="0" t="0" r="2540" b="0"/>
            <wp:docPr id="1" name="Picture 1" descr="C:\Users\gpszk\AppData\Local\Microsoft\Windows\INetCache\Content.MSO\FA372D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pszk\AppData\Local\Microsoft\Windows\INetCache\Content.MSO\FA372DF2.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1110" cy="4535170"/>
                    </a:xfrm>
                    <a:prstGeom prst="rect">
                      <a:avLst/>
                    </a:prstGeom>
                    <a:noFill/>
                    <a:ln>
                      <a:noFill/>
                    </a:ln>
                  </pic:spPr>
                </pic:pic>
              </a:graphicData>
            </a:graphic>
          </wp:inline>
        </w:drawing>
      </w:r>
    </w:p>
    <w:p w:rsidR="005A7AA1" w:rsidRPr="005A7AA1" w:rsidRDefault="005A7AA1" w:rsidP="005A7AA1">
      <w:pPr>
        <w:spacing w:after="0" w:line="240" w:lineRule="auto"/>
        <w:rPr>
          <w:rFonts w:ascii="Arial" w:eastAsia="Times New Roman" w:hAnsi="Arial" w:cs="Arial"/>
          <w:sz w:val="21"/>
          <w:szCs w:val="21"/>
          <w:lang w:eastAsia="en-IE"/>
        </w:rPr>
      </w:pPr>
      <w:r w:rsidRPr="005A7AA1">
        <w:rPr>
          <w:rFonts w:ascii="Arial" w:eastAsia="Times New Roman" w:hAnsi="Arial" w:cs="Arial"/>
          <w:sz w:val="21"/>
          <w:szCs w:val="21"/>
          <w:lang w:eastAsia="en-IE"/>
        </w:rPr>
        <w:t>and go chase them / investigate why were not paid!</w:t>
      </w:r>
    </w:p>
    <w:p w:rsidR="008C4B15" w:rsidRDefault="008C4B15">
      <w:bookmarkStart w:id="0" w:name="_GoBack"/>
      <w:bookmarkEnd w:id="0"/>
    </w:p>
    <w:sectPr w:rsidR="008C4B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AA1"/>
    <w:rsid w:val="005A7AA1"/>
    <w:rsid w:val="008C4B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89FD24-2AF2-4946-9537-990B78229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4796931">
      <w:bodyDiv w:val="1"/>
      <w:marLeft w:val="0"/>
      <w:marRight w:val="0"/>
      <w:marTop w:val="0"/>
      <w:marBottom w:val="0"/>
      <w:divBdr>
        <w:top w:val="none" w:sz="0" w:space="0" w:color="auto"/>
        <w:left w:val="none" w:sz="0" w:space="0" w:color="auto"/>
        <w:bottom w:val="none" w:sz="0" w:space="0" w:color="auto"/>
        <w:right w:val="none" w:sz="0" w:space="0" w:color="auto"/>
      </w:divBdr>
      <w:divsChild>
        <w:div w:id="1022628267">
          <w:marLeft w:val="0"/>
          <w:marRight w:val="0"/>
          <w:marTop w:val="0"/>
          <w:marBottom w:val="0"/>
          <w:divBdr>
            <w:top w:val="none" w:sz="0" w:space="0" w:color="auto"/>
            <w:left w:val="none" w:sz="0" w:space="0" w:color="auto"/>
            <w:bottom w:val="none" w:sz="0" w:space="0" w:color="auto"/>
            <w:right w:val="none" w:sz="0" w:space="0" w:color="auto"/>
          </w:divBdr>
        </w:div>
        <w:div w:id="1263955667">
          <w:marLeft w:val="0"/>
          <w:marRight w:val="0"/>
          <w:marTop w:val="0"/>
          <w:marBottom w:val="0"/>
          <w:divBdr>
            <w:top w:val="none" w:sz="0" w:space="0" w:color="auto"/>
            <w:left w:val="none" w:sz="0" w:space="0" w:color="auto"/>
            <w:bottom w:val="none" w:sz="0" w:space="0" w:color="auto"/>
            <w:right w:val="none" w:sz="0" w:space="0" w:color="auto"/>
          </w:divBdr>
        </w:div>
        <w:div w:id="1158615825">
          <w:marLeft w:val="0"/>
          <w:marRight w:val="0"/>
          <w:marTop w:val="0"/>
          <w:marBottom w:val="0"/>
          <w:divBdr>
            <w:top w:val="none" w:sz="0" w:space="0" w:color="auto"/>
            <w:left w:val="none" w:sz="0" w:space="0" w:color="auto"/>
            <w:bottom w:val="none" w:sz="0" w:space="0" w:color="auto"/>
            <w:right w:val="none" w:sz="0" w:space="0" w:color="auto"/>
          </w:divBdr>
        </w:div>
        <w:div w:id="2026978648">
          <w:marLeft w:val="0"/>
          <w:marRight w:val="0"/>
          <w:marTop w:val="0"/>
          <w:marBottom w:val="0"/>
          <w:divBdr>
            <w:top w:val="none" w:sz="0" w:space="0" w:color="auto"/>
            <w:left w:val="none" w:sz="0" w:space="0" w:color="auto"/>
            <w:bottom w:val="none" w:sz="0" w:space="0" w:color="auto"/>
            <w:right w:val="none" w:sz="0" w:space="0" w:color="auto"/>
          </w:divBdr>
        </w:div>
        <w:div w:id="44985282">
          <w:marLeft w:val="0"/>
          <w:marRight w:val="0"/>
          <w:marTop w:val="0"/>
          <w:marBottom w:val="0"/>
          <w:divBdr>
            <w:top w:val="none" w:sz="0" w:space="0" w:color="auto"/>
            <w:left w:val="none" w:sz="0" w:space="0" w:color="auto"/>
            <w:bottom w:val="none" w:sz="0" w:space="0" w:color="auto"/>
            <w:right w:val="none" w:sz="0" w:space="0" w:color="auto"/>
          </w:divBdr>
        </w:div>
        <w:div w:id="561015687">
          <w:marLeft w:val="0"/>
          <w:marRight w:val="0"/>
          <w:marTop w:val="0"/>
          <w:marBottom w:val="0"/>
          <w:divBdr>
            <w:top w:val="none" w:sz="0" w:space="0" w:color="auto"/>
            <w:left w:val="none" w:sz="0" w:space="0" w:color="auto"/>
            <w:bottom w:val="none" w:sz="0" w:space="0" w:color="auto"/>
            <w:right w:val="none" w:sz="0" w:space="0" w:color="auto"/>
          </w:divBdr>
        </w:div>
        <w:div w:id="1189567292">
          <w:marLeft w:val="0"/>
          <w:marRight w:val="0"/>
          <w:marTop w:val="0"/>
          <w:marBottom w:val="0"/>
          <w:divBdr>
            <w:top w:val="none" w:sz="0" w:space="0" w:color="auto"/>
            <w:left w:val="none" w:sz="0" w:space="0" w:color="auto"/>
            <w:bottom w:val="none" w:sz="0" w:space="0" w:color="auto"/>
            <w:right w:val="none" w:sz="0" w:space="0" w:color="auto"/>
          </w:divBdr>
        </w:div>
        <w:div w:id="555121420">
          <w:marLeft w:val="0"/>
          <w:marRight w:val="0"/>
          <w:marTop w:val="0"/>
          <w:marBottom w:val="0"/>
          <w:divBdr>
            <w:top w:val="none" w:sz="0" w:space="0" w:color="auto"/>
            <w:left w:val="none" w:sz="0" w:space="0" w:color="auto"/>
            <w:bottom w:val="none" w:sz="0" w:space="0" w:color="auto"/>
            <w:right w:val="none" w:sz="0" w:space="0" w:color="auto"/>
          </w:divBdr>
        </w:div>
        <w:div w:id="633873105">
          <w:marLeft w:val="0"/>
          <w:marRight w:val="0"/>
          <w:marTop w:val="0"/>
          <w:marBottom w:val="0"/>
          <w:divBdr>
            <w:top w:val="none" w:sz="0" w:space="0" w:color="auto"/>
            <w:left w:val="none" w:sz="0" w:space="0" w:color="auto"/>
            <w:bottom w:val="none" w:sz="0" w:space="0" w:color="auto"/>
            <w:right w:val="none" w:sz="0" w:space="0" w:color="auto"/>
          </w:divBdr>
        </w:div>
        <w:div w:id="767118097">
          <w:marLeft w:val="0"/>
          <w:marRight w:val="0"/>
          <w:marTop w:val="0"/>
          <w:marBottom w:val="0"/>
          <w:divBdr>
            <w:top w:val="none" w:sz="0" w:space="0" w:color="auto"/>
            <w:left w:val="none" w:sz="0" w:space="0" w:color="auto"/>
            <w:bottom w:val="none" w:sz="0" w:space="0" w:color="auto"/>
            <w:right w:val="none" w:sz="0" w:space="0" w:color="auto"/>
          </w:divBdr>
        </w:div>
        <w:div w:id="2008749496">
          <w:marLeft w:val="0"/>
          <w:marRight w:val="0"/>
          <w:marTop w:val="0"/>
          <w:marBottom w:val="0"/>
          <w:divBdr>
            <w:top w:val="none" w:sz="0" w:space="0" w:color="auto"/>
            <w:left w:val="none" w:sz="0" w:space="0" w:color="auto"/>
            <w:bottom w:val="none" w:sz="0" w:space="0" w:color="auto"/>
            <w:right w:val="none" w:sz="0" w:space="0" w:color="auto"/>
          </w:divBdr>
        </w:div>
        <w:div w:id="812218383">
          <w:marLeft w:val="0"/>
          <w:marRight w:val="0"/>
          <w:marTop w:val="0"/>
          <w:marBottom w:val="0"/>
          <w:divBdr>
            <w:top w:val="none" w:sz="0" w:space="0" w:color="auto"/>
            <w:left w:val="none" w:sz="0" w:space="0" w:color="auto"/>
            <w:bottom w:val="none" w:sz="0" w:space="0" w:color="auto"/>
            <w:right w:val="none" w:sz="0" w:space="0" w:color="auto"/>
          </w:divBdr>
        </w:div>
        <w:div w:id="694692049">
          <w:marLeft w:val="0"/>
          <w:marRight w:val="0"/>
          <w:marTop w:val="0"/>
          <w:marBottom w:val="0"/>
          <w:divBdr>
            <w:top w:val="none" w:sz="0" w:space="0" w:color="auto"/>
            <w:left w:val="none" w:sz="0" w:space="0" w:color="auto"/>
            <w:bottom w:val="none" w:sz="0" w:space="0" w:color="auto"/>
            <w:right w:val="none" w:sz="0" w:space="0" w:color="auto"/>
          </w:divBdr>
          <w:divsChild>
            <w:div w:id="1973634933">
              <w:marLeft w:val="0"/>
              <w:marRight w:val="0"/>
              <w:marTop w:val="0"/>
              <w:marBottom w:val="0"/>
              <w:divBdr>
                <w:top w:val="none" w:sz="0" w:space="0" w:color="auto"/>
                <w:left w:val="none" w:sz="0" w:space="0" w:color="auto"/>
                <w:bottom w:val="none" w:sz="0" w:space="0" w:color="auto"/>
                <w:right w:val="none" w:sz="0" w:space="0" w:color="auto"/>
              </w:divBdr>
            </w:div>
            <w:div w:id="1591500607">
              <w:marLeft w:val="0"/>
              <w:marRight w:val="0"/>
              <w:marTop w:val="0"/>
              <w:marBottom w:val="0"/>
              <w:divBdr>
                <w:top w:val="none" w:sz="0" w:space="0" w:color="auto"/>
                <w:left w:val="none" w:sz="0" w:space="0" w:color="auto"/>
                <w:bottom w:val="none" w:sz="0" w:space="0" w:color="auto"/>
                <w:right w:val="none" w:sz="0" w:space="0" w:color="auto"/>
              </w:divBdr>
            </w:div>
          </w:divsChild>
        </w:div>
        <w:div w:id="1907452350">
          <w:marLeft w:val="0"/>
          <w:marRight w:val="0"/>
          <w:marTop w:val="0"/>
          <w:marBottom w:val="0"/>
          <w:divBdr>
            <w:top w:val="none" w:sz="0" w:space="0" w:color="auto"/>
            <w:left w:val="none" w:sz="0" w:space="0" w:color="auto"/>
            <w:bottom w:val="none" w:sz="0" w:space="0" w:color="auto"/>
            <w:right w:val="none" w:sz="0" w:space="0" w:color="auto"/>
          </w:divBdr>
        </w:div>
        <w:div w:id="1441993387">
          <w:marLeft w:val="0"/>
          <w:marRight w:val="0"/>
          <w:marTop w:val="0"/>
          <w:marBottom w:val="0"/>
          <w:divBdr>
            <w:top w:val="none" w:sz="0" w:space="0" w:color="auto"/>
            <w:left w:val="none" w:sz="0" w:space="0" w:color="auto"/>
            <w:bottom w:val="none" w:sz="0" w:space="0" w:color="auto"/>
            <w:right w:val="none" w:sz="0" w:space="0" w:color="auto"/>
          </w:divBdr>
        </w:div>
        <w:div w:id="1199471619">
          <w:marLeft w:val="0"/>
          <w:marRight w:val="0"/>
          <w:marTop w:val="0"/>
          <w:marBottom w:val="0"/>
          <w:divBdr>
            <w:top w:val="none" w:sz="0" w:space="0" w:color="auto"/>
            <w:left w:val="none" w:sz="0" w:space="0" w:color="auto"/>
            <w:bottom w:val="none" w:sz="0" w:space="0" w:color="auto"/>
            <w:right w:val="none" w:sz="0" w:space="0" w:color="auto"/>
          </w:divBdr>
        </w:div>
        <w:div w:id="936408475">
          <w:marLeft w:val="0"/>
          <w:marRight w:val="0"/>
          <w:marTop w:val="0"/>
          <w:marBottom w:val="0"/>
          <w:divBdr>
            <w:top w:val="none" w:sz="0" w:space="0" w:color="auto"/>
            <w:left w:val="none" w:sz="0" w:space="0" w:color="auto"/>
            <w:bottom w:val="none" w:sz="0" w:space="0" w:color="auto"/>
            <w:right w:val="none" w:sz="0" w:space="0" w:color="auto"/>
          </w:divBdr>
        </w:div>
        <w:div w:id="1521895837">
          <w:marLeft w:val="0"/>
          <w:marRight w:val="0"/>
          <w:marTop w:val="0"/>
          <w:marBottom w:val="0"/>
          <w:divBdr>
            <w:top w:val="none" w:sz="0" w:space="0" w:color="auto"/>
            <w:left w:val="none" w:sz="0" w:space="0" w:color="auto"/>
            <w:bottom w:val="none" w:sz="0" w:space="0" w:color="auto"/>
            <w:right w:val="none" w:sz="0" w:space="0" w:color="auto"/>
          </w:divBdr>
        </w:div>
        <w:div w:id="675115743">
          <w:marLeft w:val="0"/>
          <w:marRight w:val="0"/>
          <w:marTop w:val="0"/>
          <w:marBottom w:val="0"/>
          <w:divBdr>
            <w:top w:val="none" w:sz="0" w:space="0" w:color="auto"/>
            <w:left w:val="none" w:sz="0" w:space="0" w:color="auto"/>
            <w:bottom w:val="none" w:sz="0" w:space="0" w:color="auto"/>
            <w:right w:val="none" w:sz="0" w:space="0" w:color="auto"/>
          </w:divBdr>
        </w:div>
        <w:div w:id="121922795">
          <w:marLeft w:val="0"/>
          <w:marRight w:val="0"/>
          <w:marTop w:val="0"/>
          <w:marBottom w:val="0"/>
          <w:divBdr>
            <w:top w:val="none" w:sz="0" w:space="0" w:color="auto"/>
            <w:left w:val="none" w:sz="0" w:space="0" w:color="auto"/>
            <w:bottom w:val="none" w:sz="0" w:space="0" w:color="auto"/>
            <w:right w:val="none" w:sz="0" w:space="0" w:color="auto"/>
          </w:divBdr>
        </w:div>
        <w:div w:id="926697843">
          <w:marLeft w:val="0"/>
          <w:marRight w:val="0"/>
          <w:marTop w:val="0"/>
          <w:marBottom w:val="0"/>
          <w:divBdr>
            <w:top w:val="none" w:sz="0" w:space="0" w:color="auto"/>
            <w:left w:val="none" w:sz="0" w:space="0" w:color="auto"/>
            <w:bottom w:val="none" w:sz="0" w:space="0" w:color="auto"/>
            <w:right w:val="none" w:sz="0" w:space="0" w:color="auto"/>
          </w:divBdr>
        </w:div>
        <w:div w:id="1632245160">
          <w:marLeft w:val="0"/>
          <w:marRight w:val="0"/>
          <w:marTop w:val="0"/>
          <w:marBottom w:val="0"/>
          <w:divBdr>
            <w:top w:val="none" w:sz="0" w:space="0" w:color="auto"/>
            <w:left w:val="none" w:sz="0" w:space="0" w:color="auto"/>
            <w:bottom w:val="none" w:sz="0" w:space="0" w:color="auto"/>
            <w:right w:val="none" w:sz="0" w:space="0" w:color="auto"/>
          </w:divBdr>
        </w:div>
        <w:div w:id="1315186628">
          <w:marLeft w:val="0"/>
          <w:marRight w:val="0"/>
          <w:marTop w:val="0"/>
          <w:marBottom w:val="0"/>
          <w:divBdr>
            <w:top w:val="none" w:sz="0" w:space="0" w:color="auto"/>
            <w:left w:val="none" w:sz="0" w:space="0" w:color="auto"/>
            <w:bottom w:val="none" w:sz="0" w:space="0" w:color="auto"/>
            <w:right w:val="none" w:sz="0" w:space="0" w:color="auto"/>
          </w:divBdr>
        </w:div>
        <w:div w:id="520124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230</Words>
  <Characters>1314</Characters>
  <Application>Microsoft Office Word</Application>
  <DocSecurity>0</DocSecurity>
  <Lines>10</Lines>
  <Paragraphs>3</Paragraphs>
  <ScaleCrop>false</ScaleCrop>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Pszkit</dc:creator>
  <cp:keywords/>
  <dc:description/>
  <cp:lastModifiedBy>Greg Pszkit</cp:lastModifiedBy>
  <cp:revision>1</cp:revision>
  <dcterms:created xsi:type="dcterms:W3CDTF">2022-11-12T09:55:00Z</dcterms:created>
  <dcterms:modified xsi:type="dcterms:W3CDTF">2022-11-12T09:55:00Z</dcterms:modified>
</cp:coreProperties>
</file>